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0342AA2" w14:textId="77777777" w:rsidR="00BB0B29" w:rsidRDefault="004B7AAF">
      <w:pPr>
        <w:rPr>
          <w:b/>
          <w:u w:val="single"/>
        </w:rPr>
      </w:pPr>
      <w:r w:rsidRPr="004B7AAF">
        <w:rPr>
          <w:b/>
          <w:u w:val="single"/>
        </w:rPr>
        <w:t>Dzień 1</w:t>
      </w:r>
    </w:p>
    <w:p w14:paraId="7C546D54" w14:textId="77777777" w:rsidR="004B7AAF" w:rsidRDefault="005A698A" w:rsidP="005A698A">
      <w:r>
        <w:t>1.„Wokół nas” – przygotowanie kącika tematycznego (temat: wiejskie zwierzęta) z książkami, ilustracjami, albumami oraz figurkami zwierząt z gospodarstwa wiejskiego.</w:t>
      </w:r>
    </w:p>
    <w:p w14:paraId="4DF31F9C" w14:textId="77777777" w:rsidR="005A698A" w:rsidRDefault="005A698A" w:rsidP="005A698A">
      <w:r>
        <w:t>2.</w:t>
      </w:r>
      <w:r w:rsidRPr="005A698A">
        <w:t xml:space="preserve"> </w:t>
      </w:r>
      <w:r>
        <w:t>„Koguty i kurczątka” – zabawa muzyczno-ruchowa, Rodzic gra dźwięki wysokie i niskie. Dziecko maszeruje po pomieszczeniu. Gdy słyszy niskie dźwięki, kroczy jak du</w:t>
      </w:r>
      <w:r w:rsidR="009712C4">
        <w:t>ży</w:t>
      </w:r>
      <w:r>
        <w:t xml:space="preserve"> kogut, gdy usłyszy wysokie dźwięki – biega jak małe kurczątko.</w:t>
      </w:r>
    </w:p>
    <w:p w14:paraId="03107353" w14:textId="77777777" w:rsidR="005A698A" w:rsidRDefault="005A698A" w:rsidP="005A698A">
      <w:r>
        <w:t>3.</w:t>
      </w:r>
      <w:r w:rsidR="003527E9" w:rsidRPr="003527E9">
        <w:t xml:space="preserve"> </w:t>
      </w:r>
      <w:r w:rsidR="003527E9">
        <w:t xml:space="preserve">„Wiejska zagroda” – poznawanie elementów zagrody z różnych materiałów źródłowych; rozpoznawanie, wskazywanie i nazywanie zwierząt gospodarskich; poniżej propozycja: </w:t>
      </w:r>
      <w:hyperlink r:id="rId5" w:history="1">
        <w:r w:rsidR="003527E9">
          <w:rPr>
            <w:rStyle w:val="Hipercze"/>
          </w:rPr>
          <w:t>https://www.youtube.com/watch?v=xrgowwp1V-U</w:t>
        </w:r>
      </w:hyperlink>
    </w:p>
    <w:p w14:paraId="2924EDDA" w14:textId="77777777" w:rsidR="003527E9" w:rsidRDefault="003527E9" w:rsidP="005A698A">
      <w:r>
        <w:t>4.</w:t>
      </w:r>
      <w:r w:rsidR="00161546" w:rsidRPr="00161546">
        <w:t xml:space="preserve"> </w:t>
      </w:r>
      <w:r w:rsidR="00161546">
        <w:t>„Mieszkańcy zagrody” – zabawa naśladowcza, ilustrowanie ruchem sposobu poruszania się zwierząt w gospodarstwie wiejskim,</w:t>
      </w:r>
      <w:r w:rsidR="00161546" w:rsidRPr="00161546">
        <w:t xml:space="preserve"> </w:t>
      </w:r>
      <w:r w:rsidR="00161546">
        <w:t xml:space="preserve">Dzieci ilustrują ruchem sposób poruszania się zwierząt w gospodarstwie wiejskim, np.: zając – podskakują, koń – galopują,  krowa – </w:t>
      </w:r>
      <w:proofErr w:type="spellStart"/>
      <w:r w:rsidR="00161546">
        <w:t>czworakują</w:t>
      </w:r>
      <w:proofErr w:type="spellEnd"/>
      <w:r w:rsidR="00161546">
        <w:t xml:space="preserve"> powoli itp.</w:t>
      </w:r>
    </w:p>
    <w:p w14:paraId="08C58E9B" w14:textId="77777777" w:rsidR="00161546" w:rsidRDefault="00161546" w:rsidP="005A698A">
      <w:r>
        <w:t>5.</w:t>
      </w:r>
      <w:r w:rsidRPr="00161546">
        <w:t xml:space="preserve"> </w:t>
      </w:r>
      <w:r>
        <w:t>„Cztery czy dwie nogi?” – zabawa matematyczna; dostrzeganie przez dziecko charakterystycznych cech wyglądu zwierząt z gospodarstwa wiejskiego.</w:t>
      </w:r>
    </w:p>
    <w:p w14:paraId="1DFC8296" w14:textId="77777777" w:rsidR="00161546" w:rsidRDefault="00161546" w:rsidP="005A698A">
      <w:r>
        <w:t>6.</w:t>
      </w:r>
      <w:r w:rsidR="00F66711" w:rsidRPr="00F66711">
        <w:t xml:space="preserve"> </w:t>
      </w:r>
      <w:r w:rsidR="00F66711">
        <w:t>„Dom dla zwierząt” – zabawa manipulacyjna; budowanie wiejskiej zagrody z klocków plastikowych lub drewnianych ( jakie posiadamy); tworzenie pionowych i poziomych konstrukcji z zachowaniem zasady równowagi;</w:t>
      </w:r>
    </w:p>
    <w:p w14:paraId="7B2A89C2" w14:textId="77777777" w:rsidR="00F66711" w:rsidRDefault="00F66711" w:rsidP="005A698A">
      <w:r>
        <w:t>7.</w:t>
      </w:r>
      <w:r w:rsidRPr="00F66711">
        <w:t xml:space="preserve"> </w:t>
      </w:r>
      <w:r>
        <w:t>„Króliczki” – zabawa orientacyjno-porządkowa, Rodzic rozkłada na podłodze elementy , które będą norkami królików. Następnie wystukuje rytm , a dziecko swobodnie skacze po pomieszczeniu. Na przerwę dziecko (króliczek) jak najszybciej podbiega do swojej norki. Ćwiczenie można powtórzyć kilkakrotnie.</w:t>
      </w:r>
    </w:p>
    <w:p w14:paraId="29F3CC71" w14:textId="77777777" w:rsidR="00F66711" w:rsidRDefault="00F66711" w:rsidP="005A698A">
      <w:pPr>
        <w:rPr>
          <w:b/>
          <w:u w:val="single"/>
        </w:rPr>
      </w:pPr>
      <w:r w:rsidRPr="00F66711">
        <w:rPr>
          <w:b/>
          <w:u w:val="single"/>
        </w:rPr>
        <w:t>Dzień 2</w:t>
      </w:r>
    </w:p>
    <w:p w14:paraId="08F6D35C" w14:textId="77777777" w:rsidR="00F66711" w:rsidRDefault="003A490C" w:rsidP="005A698A">
      <w:r w:rsidRPr="003A490C">
        <w:t xml:space="preserve">1. </w:t>
      </w:r>
      <w:r>
        <w:t>„Patykiem pisane” – ćwiczenia grafomotoryczne, rytmiczne kreślenie na dużym arkuszu papieru kresek z góry na dół i z dołu do góry w rytm muzyki, poniżej propozycja:</w:t>
      </w:r>
      <w:r w:rsidRPr="003A490C">
        <w:t xml:space="preserve"> </w:t>
      </w:r>
      <w:hyperlink r:id="rId6" w:history="1">
        <w:r>
          <w:rPr>
            <w:rStyle w:val="Hipercze"/>
          </w:rPr>
          <w:t>https://www.youtube.com/watch?v=fsAH9uMwcac</w:t>
        </w:r>
      </w:hyperlink>
    </w:p>
    <w:p w14:paraId="00172EC4" w14:textId="77777777" w:rsidR="003A490C" w:rsidRDefault="003A490C" w:rsidP="005A698A">
      <w:r w:rsidRPr="003A490C">
        <w:t xml:space="preserve">2. </w:t>
      </w:r>
      <w:r>
        <w:t>„Skok przez przeszkodę” – zabawa ruchowa z elementami skoków. Rodzic przywiązuje jeden koniec najlepiej skakanki do jakiegoś stałego elementu na wysokości 5–10 cm nad podłogą. Drugi koniec skakanki trzyma luźno, by móc go puścić, gdyby dziecko się zaczepiło. Dziecko próbuje kilkakrotnie przeskoczyć.</w:t>
      </w:r>
    </w:p>
    <w:p w14:paraId="1469CD7A" w14:textId="77777777" w:rsidR="007C68AA" w:rsidRDefault="003A490C" w:rsidP="005A698A">
      <w:r>
        <w:t>3.</w:t>
      </w:r>
      <w:r w:rsidR="007C68AA" w:rsidRPr="007C68AA">
        <w:t xml:space="preserve"> </w:t>
      </w:r>
      <w:r w:rsidR="007C68AA">
        <w:t>„Kwa, kwa i kukuryku” – zabawy logopedyczne; doskonalenie aparatu mowy oraz słuchu; rozpoznawanie, nazywanie i naśladowanie odgłosów zwierząt z gospodarstwa, propozycje:</w:t>
      </w:r>
      <w:r w:rsidR="007C68AA" w:rsidRPr="007C68AA">
        <w:t xml:space="preserve"> </w:t>
      </w:r>
      <w:hyperlink r:id="rId7" w:history="1">
        <w:r w:rsidR="007C68AA">
          <w:rPr>
            <w:rStyle w:val="Hipercze"/>
          </w:rPr>
          <w:t>https://www.youtube.com/watch?v=3oE8dF4HPAE</w:t>
        </w:r>
      </w:hyperlink>
    </w:p>
    <w:p w14:paraId="39FC849C" w14:textId="77777777" w:rsidR="003A490C" w:rsidRDefault="00107CB6" w:rsidP="005A698A">
      <w:hyperlink r:id="rId8" w:history="1">
        <w:r w:rsidR="007C68AA">
          <w:rPr>
            <w:rStyle w:val="Hipercze"/>
          </w:rPr>
          <w:t>https://www.youtube.com/watch?v=I7nEo1pWroY</w:t>
        </w:r>
      </w:hyperlink>
    </w:p>
    <w:p w14:paraId="27781A27" w14:textId="77777777" w:rsidR="007C68AA" w:rsidRDefault="007C68AA" w:rsidP="005A698A">
      <w:r>
        <w:t>4.</w:t>
      </w:r>
      <w:r w:rsidR="004B1499" w:rsidRPr="004B1499">
        <w:t xml:space="preserve"> </w:t>
      </w:r>
      <w:r w:rsidR="004B1499">
        <w:t>„Głodne zwierzęta” – zabawa dydaktyczna, i rozmowa na temat konieczności zaspokajania potrzeb zwierząt przez człowieka, np. odpoczynku, zapewnienia schronienia, pożywienia; kształtowanie postawy odpowiedzialności; przyporządkowanie poszczególnym zwierzętom odpowiedniego rodzaj pokarmu;</w:t>
      </w:r>
    </w:p>
    <w:p w14:paraId="45900463" w14:textId="77777777" w:rsidR="004B1499" w:rsidRDefault="004B1499" w:rsidP="005A698A">
      <w:r>
        <w:lastRenderedPageBreak/>
        <w:t>5.</w:t>
      </w:r>
      <w:r w:rsidRPr="004B1499">
        <w:t xml:space="preserve"> </w:t>
      </w:r>
      <w:r>
        <w:t>„Co wydaje takie dźwięki?” – zabawa językowa; bogacenie słownictwa czynnego, wsłuchiwanie się w odgłosy zwierząt i nazywanie ich, np.: beczenie, pianie, gdakanie,</w:t>
      </w:r>
    </w:p>
    <w:p w14:paraId="410528F9" w14:textId="77777777" w:rsidR="004B1499" w:rsidRDefault="004B1499" w:rsidP="004B1499">
      <w:r>
        <w:t>6.</w:t>
      </w:r>
      <w:r w:rsidRPr="004B1499">
        <w:t xml:space="preserve"> </w:t>
      </w:r>
      <w:r>
        <w:t>„Gąski, gąski do domu” – zabawa ruchowa na podwórku z elementami biegu, Przed rozpoczęciem zabawy rodzic uczy dziecko dialogu, który będą prowadziły w trakcie zabawy:</w:t>
      </w:r>
    </w:p>
    <w:p w14:paraId="7E01BE95" w14:textId="77777777" w:rsidR="004B1499" w:rsidRDefault="004B1499" w:rsidP="004B1499">
      <w:pPr>
        <w:spacing w:after="0"/>
      </w:pPr>
      <w:r>
        <w:t xml:space="preserve">Prowadzący: Gąski, gąski do domu </w:t>
      </w:r>
    </w:p>
    <w:p w14:paraId="23F94A13" w14:textId="77777777" w:rsidR="004B1499" w:rsidRDefault="004B1499" w:rsidP="004B1499">
      <w:pPr>
        <w:spacing w:after="0"/>
      </w:pPr>
      <w:r>
        <w:t>Gąski – dzieci: Boimy się</w:t>
      </w:r>
    </w:p>
    <w:p w14:paraId="2D9B7CC4" w14:textId="77777777" w:rsidR="004B1499" w:rsidRDefault="004B1499" w:rsidP="004B1499">
      <w:pPr>
        <w:spacing w:after="0"/>
      </w:pPr>
      <w:r>
        <w:t xml:space="preserve"> Prowadzący: Czego? </w:t>
      </w:r>
    </w:p>
    <w:p w14:paraId="410E3814" w14:textId="77777777" w:rsidR="004B1499" w:rsidRDefault="004B1499" w:rsidP="004B1499">
      <w:pPr>
        <w:spacing w:after="0"/>
      </w:pPr>
      <w:r>
        <w:t xml:space="preserve">Gąski – dzieci: Wilka </w:t>
      </w:r>
    </w:p>
    <w:p w14:paraId="598A3F0A" w14:textId="77777777" w:rsidR="004B1499" w:rsidRDefault="004B1499" w:rsidP="004B1499">
      <w:pPr>
        <w:spacing w:after="0"/>
      </w:pPr>
      <w:r>
        <w:t xml:space="preserve">Prowadzący: A gdzie on jest? </w:t>
      </w:r>
    </w:p>
    <w:p w14:paraId="27A1526D" w14:textId="77777777" w:rsidR="004B1499" w:rsidRDefault="004B1499" w:rsidP="004B1499">
      <w:pPr>
        <w:spacing w:after="0"/>
      </w:pPr>
      <w:r>
        <w:t xml:space="preserve">Gąski – dzieci: Za płotem </w:t>
      </w:r>
    </w:p>
    <w:p w14:paraId="72E3F9BC" w14:textId="77777777" w:rsidR="004B1499" w:rsidRDefault="004B1499" w:rsidP="004B1499">
      <w:pPr>
        <w:spacing w:after="0"/>
      </w:pPr>
      <w:r>
        <w:t xml:space="preserve">Prowadzący: Co pije? </w:t>
      </w:r>
    </w:p>
    <w:p w14:paraId="2EF08ED8" w14:textId="77777777" w:rsidR="004B1499" w:rsidRDefault="004B1499" w:rsidP="004B1499">
      <w:pPr>
        <w:spacing w:after="0"/>
      </w:pPr>
      <w:r>
        <w:t xml:space="preserve">Gąski – dzieci: Pomyje </w:t>
      </w:r>
    </w:p>
    <w:p w14:paraId="5DA4BD86" w14:textId="77777777" w:rsidR="004B1499" w:rsidRDefault="004B1499" w:rsidP="004B1499">
      <w:pPr>
        <w:spacing w:after="0"/>
      </w:pPr>
      <w:r>
        <w:t>Prowadzący: Co gryzie?</w:t>
      </w:r>
    </w:p>
    <w:p w14:paraId="14079B58" w14:textId="77777777" w:rsidR="004B1499" w:rsidRDefault="004B1499" w:rsidP="004B1499">
      <w:pPr>
        <w:spacing w:after="0"/>
      </w:pPr>
      <w:r>
        <w:t xml:space="preserve"> Gąski – dzieci: Gnaty </w:t>
      </w:r>
    </w:p>
    <w:p w14:paraId="02DF3466" w14:textId="77777777" w:rsidR="004B1499" w:rsidRDefault="004B1499" w:rsidP="004B1499">
      <w:pPr>
        <w:spacing w:after="0"/>
      </w:pPr>
      <w:r>
        <w:t xml:space="preserve">Prowadzący: Hura, gęsi do chaty! </w:t>
      </w:r>
    </w:p>
    <w:p w14:paraId="47E9CDB9" w14:textId="77777777" w:rsidR="00C54E61" w:rsidRDefault="00C54E61" w:rsidP="004B1499">
      <w:pPr>
        <w:spacing w:after="0"/>
      </w:pPr>
    </w:p>
    <w:p w14:paraId="6F86138A" w14:textId="77777777" w:rsidR="00C54E61" w:rsidRDefault="00C54E61" w:rsidP="004B1499">
      <w:pPr>
        <w:spacing w:after="0"/>
        <w:rPr>
          <w:b/>
          <w:u w:val="single"/>
        </w:rPr>
      </w:pPr>
      <w:r w:rsidRPr="00C54E61">
        <w:rPr>
          <w:b/>
          <w:u w:val="single"/>
        </w:rPr>
        <w:t>Dzień 3</w:t>
      </w:r>
    </w:p>
    <w:p w14:paraId="05A8841B" w14:textId="77777777" w:rsidR="00C54E61" w:rsidRDefault="00B46099" w:rsidP="004B1499">
      <w:pPr>
        <w:spacing w:after="0"/>
      </w:pPr>
      <w:r>
        <w:t xml:space="preserve">1.„Kaczka i kaczątka” – ćwiczenie </w:t>
      </w:r>
      <w:proofErr w:type="spellStart"/>
      <w:r>
        <w:t>logorytmiczne</w:t>
      </w:r>
      <w:proofErr w:type="spellEnd"/>
      <w:r>
        <w:t>; klaskanie, tupanie podczas recytowania rymowanki: Kaczka pstra dzieci ma i tak kwacze: kwa, kwa, kwa!</w:t>
      </w:r>
    </w:p>
    <w:p w14:paraId="2CE0B3BC" w14:textId="77777777" w:rsidR="00B46099" w:rsidRDefault="00B46099" w:rsidP="004B1499">
      <w:pPr>
        <w:spacing w:after="0"/>
      </w:pPr>
    </w:p>
    <w:p w14:paraId="435C086A" w14:textId="12F2D17A" w:rsidR="00B46099" w:rsidRDefault="00B46099" w:rsidP="004B1499">
      <w:pPr>
        <w:spacing w:after="0"/>
      </w:pPr>
      <w:r>
        <w:t>2.</w:t>
      </w:r>
      <w:r w:rsidRPr="00B46099">
        <w:t xml:space="preserve"> </w:t>
      </w:r>
      <w:r>
        <w:t xml:space="preserve">„Młode i ich mamy” –nazywanie poszczególnych przedstawicieli zwierząt, np.: kura – kurczę, krowa – cielę, gęś – gąsię; wyszukiwanie podobieństw i różnic między młodymi i rodzicami, poniżej pomocne ilustracje: </w:t>
      </w:r>
    </w:p>
    <w:p w14:paraId="085B01D3" w14:textId="2E540EFA" w:rsidR="0024473E" w:rsidRDefault="0024473E" w:rsidP="004B1499">
      <w:pPr>
        <w:spacing w:after="0"/>
      </w:pPr>
      <w:r>
        <w:rPr>
          <w:noProof/>
        </w:rPr>
        <w:lastRenderedPageBreak/>
        <w:drawing>
          <wp:inline distT="0" distB="0" distL="0" distR="0" wp14:anchorId="4B8F6E7D" wp14:editId="04971238">
            <wp:extent cx="5760720" cy="8150860"/>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8150860"/>
                    </a:xfrm>
                    <a:prstGeom prst="rect">
                      <a:avLst/>
                    </a:prstGeom>
                    <a:noFill/>
                    <a:ln>
                      <a:noFill/>
                    </a:ln>
                  </pic:spPr>
                </pic:pic>
              </a:graphicData>
            </a:graphic>
          </wp:inline>
        </w:drawing>
      </w:r>
      <w:r>
        <w:rPr>
          <w:noProof/>
        </w:rPr>
        <w:lastRenderedPageBreak/>
        <w:drawing>
          <wp:inline distT="0" distB="0" distL="0" distR="0" wp14:anchorId="1F096CA1" wp14:editId="156D3FE0">
            <wp:extent cx="5760720" cy="8150860"/>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8150860"/>
                    </a:xfrm>
                    <a:prstGeom prst="rect">
                      <a:avLst/>
                    </a:prstGeom>
                    <a:noFill/>
                    <a:ln>
                      <a:noFill/>
                    </a:ln>
                  </pic:spPr>
                </pic:pic>
              </a:graphicData>
            </a:graphic>
          </wp:inline>
        </w:drawing>
      </w:r>
      <w:r w:rsidRPr="0024473E">
        <w:rPr>
          <w:noProof/>
        </w:rPr>
        <w:lastRenderedPageBreak/>
        <w:drawing>
          <wp:inline distT="0" distB="0" distL="0" distR="0" wp14:anchorId="01E4ACDF" wp14:editId="29AD450A">
            <wp:extent cx="4867275" cy="6819900"/>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67275" cy="6819900"/>
                    </a:xfrm>
                    <a:prstGeom prst="rect">
                      <a:avLst/>
                    </a:prstGeom>
                    <a:noFill/>
                    <a:ln>
                      <a:noFill/>
                    </a:ln>
                  </pic:spPr>
                </pic:pic>
              </a:graphicData>
            </a:graphic>
          </wp:inline>
        </w:drawing>
      </w:r>
    </w:p>
    <w:p w14:paraId="69CF6875" w14:textId="5915B0DD" w:rsidR="0024473E" w:rsidRDefault="0024473E" w:rsidP="004B1499">
      <w:pPr>
        <w:spacing w:after="0"/>
      </w:pPr>
      <w:r>
        <w:rPr>
          <w:noProof/>
        </w:rPr>
        <w:lastRenderedPageBreak/>
        <w:drawing>
          <wp:inline distT="0" distB="0" distL="0" distR="0" wp14:anchorId="7799F66C" wp14:editId="6E265F02">
            <wp:extent cx="5760720" cy="8150860"/>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8150860"/>
                    </a:xfrm>
                    <a:prstGeom prst="rect">
                      <a:avLst/>
                    </a:prstGeom>
                    <a:noFill/>
                    <a:ln>
                      <a:noFill/>
                    </a:ln>
                  </pic:spPr>
                </pic:pic>
              </a:graphicData>
            </a:graphic>
          </wp:inline>
        </w:drawing>
      </w:r>
      <w:r w:rsidR="00B47718">
        <w:rPr>
          <w:noProof/>
        </w:rPr>
        <w:lastRenderedPageBreak/>
        <w:drawing>
          <wp:inline distT="0" distB="0" distL="0" distR="0" wp14:anchorId="63B5C33F" wp14:editId="707C5A34">
            <wp:extent cx="5760720" cy="8150860"/>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8150860"/>
                    </a:xfrm>
                    <a:prstGeom prst="rect">
                      <a:avLst/>
                    </a:prstGeom>
                    <a:noFill/>
                    <a:ln>
                      <a:noFill/>
                    </a:ln>
                  </pic:spPr>
                </pic:pic>
              </a:graphicData>
            </a:graphic>
          </wp:inline>
        </w:drawing>
      </w:r>
    </w:p>
    <w:p w14:paraId="3CBBB189" w14:textId="77777777" w:rsidR="00B46099" w:rsidRDefault="00B46099" w:rsidP="004B1499">
      <w:pPr>
        <w:spacing w:after="0"/>
      </w:pPr>
    </w:p>
    <w:p w14:paraId="0796A53F" w14:textId="77777777" w:rsidR="00B46099" w:rsidRDefault="00B46099" w:rsidP="004B1499">
      <w:pPr>
        <w:spacing w:after="0"/>
      </w:pPr>
      <w:r>
        <w:lastRenderedPageBreak/>
        <w:t>3.</w:t>
      </w:r>
      <w:r w:rsidR="00767E9C" w:rsidRPr="00767E9C">
        <w:t xml:space="preserve"> </w:t>
      </w:r>
      <w:r w:rsidR="00767E9C">
        <w:t>Małe i duże” – układanie obrazków z czteroelementowych puzzli, można wykorzystać powyższe ilustracje lub dowolną przedstawiająco zwierzę z gospodarstwa  , następnie sklejanie ułożonych puzzli na kartce’</w:t>
      </w:r>
    </w:p>
    <w:p w14:paraId="394E1883" w14:textId="77777777" w:rsidR="00767E9C" w:rsidRDefault="00767E9C" w:rsidP="004B1499">
      <w:pPr>
        <w:spacing w:after="0"/>
      </w:pPr>
    </w:p>
    <w:p w14:paraId="040F1D07" w14:textId="77777777" w:rsidR="00767E9C" w:rsidRDefault="00767E9C" w:rsidP="004B1499">
      <w:pPr>
        <w:spacing w:after="0"/>
      </w:pPr>
      <w:r>
        <w:t>4.</w:t>
      </w:r>
      <w:r w:rsidR="007637D8" w:rsidRPr="007637D8">
        <w:t xml:space="preserve"> </w:t>
      </w:r>
      <w:r w:rsidR="007637D8">
        <w:t xml:space="preserve">„Stary Donald” – prezentacja piosenki i rozmowa na temat jej treści; nauka utworu na zasadzie echa, próby śpiewania, </w:t>
      </w:r>
    </w:p>
    <w:p w14:paraId="52D95B4D" w14:textId="77777777" w:rsidR="00767E9C" w:rsidRDefault="00767E9C" w:rsidP="004B1499">
      <w:pPr>
        <w:spacing w:after="0"/>
      </w:pPr>
    </w:p>
    <w:p w14:paraId="779076EE" w14:textId="77777777" w:rsidR="00767E9C" w:rsidRDefault="00767E9C" w:rsidP="004B1499">
      <w:pPr>
        <w:spacing w:after="0"/>
      </w:pPr>
      <w:r>
        <w:t xml:space="preserve">Stary Donald farmę miał </w:t>
      </w:r>
      <w:proofErr w:type="spellStart"/>
      <w:r>
        <w:t>ija</w:t>
      </w:r>
      <w:proofErr w:type="spellEnd"/>
      <w:r>
        <w:t xml:space="preserve">, </w:t>
      </w:r>
      <w:proofErr w:type="spellStart"/>
      <w:r>
        <w:t>ija</w:t>
      </w:r>
      <w:proofErr w:type="spellEnd"/>
      <w:r>
        <w:t>, o!</w:t>
      </w:r>
    </w:p>
    <w:p w14:paraId="7C2F801E" w14:textId="77777777" w:rsidR="00767E9C" w:rsidRDefault="00767E9C" w:rsidP="004B1499">
      <w:pPr>
        <w:spacing w:after="0"/>
      </w:pPr>
      <w:r>
        <w:t xml:space="preserve">Na niej kury hodował </w:t>
      </w:r>
      <w:proofErr w:type="spellStart"/>
      <w:r>
        <w:t>ija</w:t>
      </w:r>
      <w:proofErr w:type="spellEnd"/>
      <w:r>
        <w:t xml:space="preserve">, </w:t>
      </w:r>
      <w:proofErr w:type="spellStart"/>
      <w:r>
        <w:t>ija</w:t>
      </w:r>
      <w:proofErr w:type="spellEnd"/>
      <w:r>
        <w:t xml:space="preserve">, o! </w:t>
      </w:r>
    </w:p>
    <w:p w14:paraId="4553023F" w14:textId="77777777" w:rsidR="00767E9C" w:rsidRDefault="00767E9C" w:rsidP="004B1499">
      <w:pPr>
        <w:spacing w:after="0"/>
      </w:pPr>
      <w:r>
        <w:t xml:space="preserve">Ko-ko tu, ko-ko tam, </w:t>
      </w:r>
    </w:p>
    <w:p w14:paraId="1C8A14C3" w14:textId="77777777" w:rsidR="00767E9C" w:rsidRDefault="00767E9C" w:rsidP="004B1499">
      <w:pPr>
        <w:spacing w:after="0"/>
      </w:pPr>
      <w:r>
        <w:t xml:space="preserve">wszędzie ko-ko, tu i tam. </w:t>
      </w:r>
    </w:p>
    <w:p w14:paraId="784B4990" w14:textId="77777777" w:rsidR="00767E9C" w:rsidRDefault="00767E9C" w:rsidP="004B1499">
      <w:pPr>
        <w:spacing w:after="0"/>
      </w:pPr>
      <w:r>
        <w:t xml:space="preserve">2. Stary Donald farmę miał </w:t>
      </w:r>
      <w:proofErr w:type="spellStart"/>
      <w:r>
        <w:t>ija</w:t>
      </w:r>
      <w:proofErr w:type="spellEnd"/>
      <w:r>
        <w:t xml:space="preserve">, </w:t>
      </w:r>
      <w:proofErr w:type="spellStart"/>
      <w:r>
        <w:t>ija</w:t>
      </w:r>
      <w:proofErr w:type="spellEnd"/>
      <w:r>
        <w:t>, o!</w:t>
      </w:r>
    </w:p>
    <w:p w14:paraId="7B521983" w14:textId="77777777" w:rsidR="00767E9C" w:rsidRDefault="00767E9C" w:rsidP="004B1499">
      <w:pPr>
        <w:spacing w:after="0"/>
      </w:pPr>
      <w:r>
        <w:t xml:space="preserve"> Na niej kaczki hodował </w:t>
      </w:r>
      <w:proofErr w:type="spellStart"/>
      <w:r>
        <w:t>ija</w:t>
      </w:r>
      <w:proofErr w:type="spellEnd"/>
      <w:r>
        <w:t xml:space="preserve">, </w:t>
      </w:r>
      <w:proofErr w:type="spellStart"/>
      <w:r>
        <w:t>ija</w:t>
      </w:r>
      <w:proofErr w:type="spellEnd"/>
      <w:r>
        <w:t>, o!</w:t>
      </w:r>
    </w:p>
    <w:p w14:paraId="17A9AEB4" w14:textId="77777777" w:rsidR="00767E9C" w:rsidRDefault="00767E9C" w:rsidP="004B1499">
      <w:pPr>
        <w:spacing w:after="0"/>
      </w:pPr>
      <w:r>
        <w:t xml:space="preserve"> Kwa-kwa tu, kwa-kwa tam, </w:t>
      </w:r>
    </w:p>
    <w:p w14:paraId="639FE975" w14:textId="77777777" w:rsidR="00767E9C" w:rsidRDefault="00767E9C" w:rsidP="004B1499">
      <w:pPr>
        <w:spacing w:after="0"/>
      </w:pPr>
      <w:r>
        <w:t xml:space="preserve">wszędzie kwa-kwa, tu i tam. </w:t>
      </w:r>
    </w:p>
    <w:p w14:paraId="08CC24F1" w14:textId="77777777" w:rsidR="00767E9C" w:rsidRDefault="00767E9C" w:rsidP="004B1499">
      <w:pPr>
        <w:spacing w:after="0"/>
      </w:pPr>
      <w:r>
        <w:t xml:space="preserve">3. Stary Donald farmę miał </w:t>
      </w:r>
      <w:proofErr w:type="spellStart"/>
      <w:r>
        <w:t>ija</w:t>
      </w:r>
      <w:proofErr w:type="spellEnd"/>
      <w:r>
        <w:t xml:space="preserve">, </w:t>
      </w:r>
      <w:proofErr w:type="spellStart"/>
      <w:r>
        <w:t>ija</w:t>
      </w:r>
      <w:proofErr w:type="spellEnd"/>
      <w:r>
        <w:t xml:space="preserve">, o! </w:t>
      </w:r>
    </w:p>
    <w:p w14:paraId="1AB1F98F" w14:textId="77777777" w:rsidR="00767E9C" w:rsidRDefault="00767E9C" w:rsidP="004B1499">
      <w:pPr>
        <w:spacing w:after="0"/>
      </w:pPr>
      <w:r>
        <w:t xml:space="preserve">Na niej gęsi hodował </w:t>
      </w:r>
      <w:proofErr w:type="spellStart"/>
      <w:r>
        <w:t>ija</w:t>
      </w:r>
      <w:proofErr w:type="spellEnd"/>
      <w:r>
        <w:t xml:space="preserve">, </w:t>
      </w:r>
      <w:proofErr w:type="spellStart"/>
      <w:r>
        <w:t>ija</w:t>
      </w:r>
      <w:proofErr w:type="spellEnd"/>
      <w:r>
        <w:t xml:space="preserve">, o! </w:t>
      </w:r>
    </w:p>
    <w:p w14:paraId="38BFABC8" w14:textId="77777777" w:rsidR="00767E9C" w:rsidRDefault="00767E9C" w:rsidP="004B1499">
      <w:pPr>
        <w:spacing w:after="0"/>
      </w:pPr>
      <w:r>
        <w:t xml:space="preserve">Gę-gę tu, gę-gę tam, </w:t>
      </w:r>
    </w:p>
    <w:p w14:paraId="2C2DE06A" w14:textId="77777777" w:rsidR="00767E9C" w:rsidRDefault="00767E9C" w:rsidP="004B1499">
      <w:pPr>
        <w:spacing w:after="0"/>
      </w:pPr>
      <w:r>
        <w:t xml:space="preserve">wszędzie gę-gę, tu i tam. </w:t>
      </w:r>
    </w:p>
    <w:p w14:paraId="7707044B" w14:textId="77777777" w:rsidR="00767E9C" w:rsidRDefault="00767E9C" w:rsidP="004B1499">
      <w:pPr>
        <w:spacing w:after="0"/>
      </w:pPr>
      <w:r>
        <w:t xml:space="preserve">W dalszej części: </w:t>
      </w:r>
    </w:p>
    <w:p w14:paraId="633C9D84" w14:textId="77777777" w:rsidR="00767E9C" w:rsidRDefault="00767E9C" w:rsidP="004B1499">
      <w:pPr>
        <w:spacing w:after="0"/>
      </w:pPr>
      <w:r>
        <w:t xml:space="preserve">– krowy, mu-mu </w:t>
      </w:r>
    </w:p>
    <w:p w14:paraId="2773BCED" w14:textId="77777777" w:rsidR="00767E9C" w:rsidRDefault="00767E9C" w:rsidP="004B1499">
      <w:pPr>
        <w:spacing w:after="0"/>
      </w:pPr>
      <w:r>
        <w:t xml:space="preserve">– psy, hau-hau </w:t>
      </w:r>
    </w:p>
    <w:p w14:paraId="1E23A020" w14:textId="77777777" w:rsidR="00767E9C" w:rsidRDefault="00767E9C" w:rsidP="004B1499">
      <w:pPr>
        <w:spacing w:after="0"/>
      </w:pPr>
      <w:r>
        <w:t xml:space="preserve">– koty, miau-miau </w:t>
      </w:r>
    </w:p>
    <w:p w14:paraId="57C29ECD" w14:textId="77777777" w:rsidR="00767E9C" w:rsidRDefault="00767E9C" w:rsidP="004B1499">
      <w:pPr>
        <w:spacing w:after="0"/>
      </w:pPr>
      <w:r>
        <w:t xml:space="preserve">– myszy, </w:t>
      </w:r>
    </w:p>
    <w:p w14:paraId="6052FAA2" w14:textId="77777777" w:rsidR="00767E9C" w:rsidRDefault="00767E9C" w:rsidP="004B1499">
      <w:pPr>
        <w:spacing w:after="0"/>
      </w:pPr>
      <w:r>
        <w:t xml:space="preserve">pi-pi – świnie, </w:t>
      </w:r>
    </w:p>
    <w:p w14:paraId="6A6602B9" w14:textId="77777777" w:rsidR="00767E9C" w:rsidRDefault="00767E9C" w:rsidP="004B1499">
      <w:pPr>
        <w:spacing w:after="0"/>
      </w:pPr>
      <w:r>
        <w:t xml:space="preserve">chrum-chrum </w:t>
      </w:r>
    </w:p>
    <w:p w14:paraId="6683664B" w14:textId="77777777" w:rsidR="00767E9C" w:rsidRDefault="00767E9C" w:rsidP="004B1499">
      <w:pPr>
        <w:spacing w:after="0"/>
      </w:pPr>
      <w:r>
        <w:t xml:space="preserve">– konie, </w:t>
      </w:r>
      <w:proofErr w:type="spellStart"/>
      <w:r>
        <w:t>iha</w:t>
      </w:r>
      <w:proofErr w:type="spellEnd"/>
      <w:r>
        <w:t xml:space="preserve">-ha </w:t>
      </w:r>
    </w:p>
    <w:p w14:paraId="59F84B72" w14:textId="77777777" w:rsidR="00767E9C" w:rsidRDefault="00767E9C" w:rsidP="004B1499">
      <w:pPr>
        <w:spacing w:after="0"/>
      </w:pPr>
      <w:r>
        <w:t xml:space="preserve">– owce, be-be </w:t>
      </w:r>
    </w:p>
    <w:p w14:paraId="25734C73" w14:textId="77777777" w:rsidR="00767E9C" w:rsidRDefault="00767E9C" w:rsidP="004B1499">
      <w:pPr>
        <w:spacing w:after="0"/>
      </w:pPr>
      <w:r>
        <w:t>– kozy, me-me</w:t>
      </w:r>
    </w:p>
    <w:p w14:paraId="5348B12A" w14:textId="77777777" w:rsidR="007637D8" w:rsidRDefault="007637D8" w:rsidP="004B1499">
      <w:pPr>
        <w:spacing w:after="0"/>
      </w:pPr>
    </w:p>
    <w:p w14:paraId="26C18CD9" w14:textId="77777777" w:rsidR="007637D8" w:rsidRDefault="007637D8" w:rsidP="004B1499">
      <w:pPr>
        <w:spacing w:after="0"/>
      </w:pPr>
      <w:r>
        <w:t>5. „Badacz przyrody” – swobodne obserwacje zmieniającego się otoczenia w ogrodzie najlepiej za pomocą lupy;</w:t>
      </w:r>
    </w:p>
    <w:p w14:paraId="6A452C95" w14:textId="77777777" w:rsidR="00625186" w:rsidRDefault="00625186" w:rsidP="004B1499">
      <w:pPr>
        <w:spacing w:after="0"/>
      </w:pPr>
    </w:p>
    <w:p w14:paraId="7ACC4277" w14:textId="77777777" w:rsidR="00625186" w:rsidRDefault="00625186" w:rsidP="004B1499">
      <w:pPr>
        <w:spacing w:after="0"/>
        <w:rPr>
          <w:b/>
          <w:u w:val="single"/>
        </w:rPr>
      </w:pPr>
      <w:r w:rsidRPr="00625186">
        <w:rPr>
          <w:b/>
          <w:u w:val="single"/>
        </w:rPr>
        <w:t>Dzień 4</w:t>
      </w:r>
    </w:p>
    <w:p w14:paraId="091ED67B" w14:textId="77777777" w:rsidR="00984C54" w:rsidRDefault="00984C54" w:rsidP="004B1499">
      <w:pPr>
        <w:spacing w:after="0"/>
        <w:rPr>
          <w:b/>
          <w:u w:val="single"/>
        </w:rPr>
      </w:pPr>
    </w:p>
    <w:p w14:paraId="7F16DAE9" w14:textId="77777777" w:rsidR="00984C54" w:rsidRDefault="00984C54" w:rsidP="004B1499">
      <w:pPr>
        <w:spacing w:after="0"/>
      </w:pPr>
      <w:r w:rsidRPr="00984C54">
        <w:t xml:space="preserve">1. </w:t>
      </w:r>
      <w:r>
        <w:t xml:space="preserve">„Poszukiwania motka wełny” – zabawa ruchowa typu ciepło – zimno; </w:t>
      </w:r>
    </w:p>
    <w:p w14:paraId="2AD91F9F" w14:textId="77777777" w:rsidR="00984C54" w:rsidRDefault="00984C54" w:rsidP="004B1499">
      <w:pPr>
        <w:spacing w:after="0"/>
        <w:rPr>
          <w:b/>
          <w:u w:val="single"/>
        </w:rPr>
      </w:pPr>
    </w:p>
    <w:p w14:paraId="669EDDB7" w14:textId="77777777" w:rsidR="00984C54" w:rsidRDefault="00984C54" w:rsidP="004B1499">
      <w:pPr>
        <w:spacing w:after="0"/>
      </w:pPr>
      <w:r w:rsidRPr="00984C54">
        <w:t xml:space="preserve">2. </w:t>
      </w:r>
      <w:r>
        <w:t>„Co nam dają zwierzęta” – wysłuchanie wiersza „Zwierzęta w gospodarstwie” S. Bacewicz jako wstępu do rozmowy na temat znaczenia hodowli zwierząt połączonej z degustacją produktów;</w:t>
      </w:r>
    </w:p>
    <w:p w14:paraId="77ACB634" w14:textId="77777777" w:rsidR="00984C54" w:rsidRDefault="00984C54" w:rsidP="004B1499">
      <w:pPr>
        <w:spacing w:after="0"/>
      </w:pPr>
      <w:r>
        <w:t>(ugotowane kurze jajo, mleko, twaróg)</w:t>
      </w:r>
    </w:p>
    <w:p w14:paraId="37D6EB57" w14:textId="77777777" w:rsidR="00E93969" w:rsidRDefault="00E93969" w:rsidP="004B1499">
      <w:pPr>
        <w:spacing w:after="0"/>
      </w:pPr>
      <w:r>
        <w:t xml:space="preserve">Zwierzęta w gospodarstwie </w:t>
      </w:r>
    </w:p>
    <w:p w14:paraId="4B0F4B96" w14:textId="77777777" w:rsidR="00E93969" w:rsidRDefault="00E93969" w:rsidP="004B1499">
      <w:pPr>
        <w:spacing w:after="0"/>
      </w:pPr>
      <w:r>
        <w:t xml:space="preserve">W gospodarstwie u człowieka praca na zwierzęta czeka. </w:t>
      </w:r>
    </w:p>
    <w:p w14:paraId="24D3914F" w14:textId="77777777" w:rsidR="00E93969" w:rsidRDefault="00E93969" w:rsidP="004B1499">
      <w:pPr>
        <w:spacing w:after="0"/>
      </w:pPr>
      <w:r>
        <w:t xml:space="preserve">Konik ciągnie w wozie siano, wozi jeźdźca też co rano. </w:t>
      </w:r>
    </w:p>
    <w:p w14:paraId="637A590A" w14:textId="77777777" w:rsidR="00E93969" w:rsidRDefault="00E93969" w:rsidP="004B1499">
      <w:pPr>
        <w:spacing w:after="0"/>
      </w:pPr>
      <w:r>
        <w:t>Potem w stajni odpoczywa, pięknie lśni na słońcu grzywa</w:t>
      </w:r>
    </w:p>
    <w:p w14:paraId="67B6D090" w14:textId="77777777" w:rsidR="00E93969" w:rsidRDefault="00E93969" w:rsidP="004B1499">
      <w:pPr>
        <w:spacing w:after="0"/>
      </w:pPr>
      <w:r>
        <w:t xml:space="preserve">. Krowa ciągle trawę żuje, pyszne mleko produkuje. </w:t>
      </w:r>
    </w:p>
    <w:p w14:paraId="6B6C0EC9" w14:textId="77777777" w:rsidR="00E93969" w:rsidRDefault="00E93969" w:rsidP="004B1499">
      <w:pPr>
        <w:spacing w:after="0"/>
      </w:pPr>
      <w:r>
        <w:lastRenderedPageBreak/>
        <w:t xml:space="preserve">Gdy w oborze sobie stoi, człowiek co dzień ją wydoi. </w:t>
      </w:r>
    </w:p>
    <w:p w14:paraId="2B801322" w14:textId="77777777" w:rsidR="00E93969" w:rsidRDefault="00E93969" w:rsidP="004B1499">
      <w:pPr>
        <w:spacing w:after="0"/>
      </w:pPr>
      <w:r>
        <w:t xml:space="preserve">Owca na pastwisku staje, miękką wełnę swą oddaje. </w:t>
      </w:r>
    </w:p>
    <w:p w14:paraId="6B6AB838" w14:textId="77777777" w:rsidR="00E93969" w:rsidRDefault="00E93969" w:rsidP="004B1499">
      <w:pPr>
        <w:spacing w:after="0"/>
      </w:pPr>
      <w:r>
        <w:t xml:space="preserve">Śpi w owczarni aż do rana i pilnuje się barana. </w:t>
      </w:r>
    </w:p>
    <w:p w14:paraId="782A375F" w14:textId="77777777" w:rsidR="00E93969" w:rsidRDefault="00E93969" w:rsidP="004B1499">
      <w:pPr>
        <w:spacing w:after="0"/>
      </w:pPr>
      <w:r>
        <w:t>Świnka w tłuszczyk wciąż obrasta, później będzie z niej omasta.</w:t>
      </w:r>
    </w:p>
    <w:p w14:paraId="069B419C" w14:textId="77777777" w:rsidR="00E93969" w:rsidRDefault="00E93969" w:rsidP="004B1499">
      <w:pPr>
        <w:spacing w:after="0"/>
      </w:pPr>
      <w:r>
        <w:t xml:space="preserve"> Gdy w chlewiku smacznie śpi, o jedzeniu ciągle śni.</w:t>
      </w:r>
    </w:p>
    <w:p w14:paraId="0D30A829" w14:textId="77777777" w:rsidR="00E93969" w:rsidRDefault="00E93969" w:rsidP="004B1499">
      <w:pPr>
        <w:spacing w:after="0"/>
      </w:pPr>
      <w:r>
        <w:t xml:space="preserve"> Kurka </w:t>
      </w:r>
      <w:proofErr w:type="spellStart"/>
      <w:r>
        <w:t>gdacze</w:t>
      </w:r>
      <w:proofErr w:type="spellEnd"/>
      <w:r>
        <w:t xml:space="preserve">, z drugą gada i na grzędzie jaja składa. </w:t>
      </w:r>
    </w:p>
    <w:p w14:paraId="1EAFDFFF" w14:textId="77777777" w:rsidR="00E93969" w:rsidRDefault="00E93969" w:rsidP="004B1499">
      <w:pPr>
        <w:spacing w:after="0"/>
      </w:pPr>
      <w:r>
        <w:t xml:space="preserve">Bo w kurniku ma mieszkanie, siedzi sobie w nim na sianie. </w:t>
      </w:r>
    </w:p>
    <w:p w14:paraId="5C310ED4" w14:textId="77777777" w:rsidR="00E93969" w:rsidRDefault="00E93969" w:rsidP="004B1499">
      <w:pPr>
        <w:spacing w:after="0"/>
      </w:pPr>
      <w:r>
        <w:t>Kogut pianiem, to się zdarza, często budzi gospodarza.</w:t>
      </w:r>
    </w:p>
    <w:p w14:paraId="6112C902" w14:textId="77777777" w:rsidR="00E93969" w:rsidRDefault="00E93969" w:rsidP="004B1499">
      <w:pPr>
        <w:spacing w:after="0"/>
      </w:pPr>
      <w:r>
        <w:t xml:space="preserve"> On nad ptactwem tu góruje i w kurniku wciąż króluje. </w:t>
      </w:r>
    </w:p>
    <w:p w14:paraId="28B64472" w14:textId="77777777" w:rsidR="00E93969" w:rsidRDefault="00E93969" w:rsidP="004B1499">
      <w:pPr>
        <w:spacing w:after="0"/>
      </w:pPr>
      <w:r>
        <w:t xml:space="preserve">Pies na wszystko ma baczenie i pilnuje otoczenie. </w:t>
      </w:r>
    </w:p>
    <w:p w14:paraId="736C8069" w14:textId="77777777" w:rsidR="00E93969" w:rsidRDefault="00E93969" w:rsidP="004B1499">
      <w:pPr>
        <w:spacing w:after="0"/>
      </w:pPr>
      <w:r>
        <w:t xml:space="preserve">A gdy bardzo jest zmęczony, w budzie sobie śpi skulony. </w:t>
      </w:r>
    </w:p>
    <w:p w14:paraId="2487226C" w14:textId="77777777" w:rsidR="00E93969" w:rsidRDefault="00E93969" w:rsidP="004B1499">
      <w:pPr>
        <w:spacing w:after="0"/>
      </w:pPr>
      <w:r>
        <w:t>Kot podchodzi w wielkiej ciszy, bo w spiżarni łowi myszy.</w:t>
      </w:r>
    </w:p>
    <w:p w14:paraId="6F4060D3" w14:textId="77777777" w:rsidR="00E93969" w:rsidRDefault="00E93969" w:rsidP="004B1499">
      <w:pPr>
        <w:spacing w:after="0"/>
      </w:pPr>
      <w:r>
        <w:t xml:space="preserve"> I w stodole, kiedy pada, wszystkie małe myszki zjada. </w:t>
      </w:r>
    </w:p>
    <w:p w14:paraId="13CF6575" w14:textId="77777777" w:rsidR="00984C54" w:rsidRDefault="00E93969" w:rsidP="004B1499">
      <w:pPr>
        <w:spacing w:after="0"/>
      </w:pPr>
      <w:r>
        <w:t>Tak od rana do wieczora, czy to chlewik, czy obora, każde zwierzę pracę ma, a gospodarz o nie dba.</w:t>
      </w:r>
    </w:p>
    <w:p w14:paraId="1673F513" w14:textId="77777777" w:rsidR="00256E03" w:rsidRDefault="00256E03" w:rsidP="004B1499">
      <w:pPr>
        <w:spacing w:after="0"/>
      </w:pPr>
    </w:p>
    <w:p w14:paraId="798D9CE3" w14:textId="77777777" w:rsidR="00256E03" w:rsidRDefault="00256E03" w:rsidP="004B1499">
      <w:pPr>
        <w:spacing w:after="0"/>
      </w:pPr>
      <w:r>
        <w:t>3.</w:t>
      </w:r>
      <w:r w:rsidRPr="00256E03">
        <w:t xml:space="preserve"> </w:t>
      </w:r>
      <w:r>
        <w:t>„Czarodziejski worek” – zabawa dotykowa; rozwijanie wrażliwości sensorycznej; rozpoznawanie przedmiotów pochodzenia odzwierzęcego, jak np.: ugotowane na twardo jaja, poduszka z piór, skórzane buty, wełniany sweter lub rękawiczki za pomocą dotyku z zamkniętymi oczami.</w:t>
      </w:r>
    </w:p>
    <w:p w14:paraId="48C89924" w14:textId="77777777" w:rsidR="00256E03" w:rsidRDefault="00256E03" w:rsidP="004B1499">
      <w:pPr>
        <w:spacing w:after="0"/>
      </w:pPr>
    </w:p>
    <w:p w14:paraId="52A7CA7A" w14:textId="77777777" w:rsidR="00256E03" w:rsidRDefault="00256E03" w:rsidP="004B1499">
      <w:pPr>
        <w:spacing w:after="0"/>
      </w:pPr>
      <w:r>
        <w:t>4.</w:t>
      </w:r>
      <w:r w:rsidRPr="00256E03">
        <w:t xml:space="preserve"> </w:t>
      </w:r>
      <w:r>
        <w:t xml:space="preserve"> „Koguciki” – zabawa ruchowa, </w:t>
      </w:r>
      <w:r w:rsidR="00CA4381">
        <w:t xml:space="preserve">Dziecko staje na jednej nodze i stara się podskakiwać do przodu, ku i do tyłu, jak koguciki. </w:t>
      </w:r>
    </w:p>
    <w:p w14:paraId="0A0F8057" w14:textId="77777777" w:rsidR="00CA4381" w:rsidRDefault="00CA4381" w:rsidP="004B1499">
      <w:pPr>
        <w:spacing w:after="0"/>
      </w:pPr>
    </w:p>
    <w:p w14:paraId="0FBB512A" w14:textId="77777777" w:rsidR="00CA4381" w:rsidRDefault="00CA4381" w:rsidP="004B1499">
      <w:pPr>
        <w:spacing w:after="0"/>
        <w:rPr>
          <w:b/>
          <w:u w:val="single"/>
        </w:rPr>
      </w:pPr>
      <w:r w:rsidRPr="00CA4381">
        <w:rPr>
          <w:b/>
          <w:u w:val="single"/>
        </w:rPr>
        <w:t>Dzień 5</w:t>
      </w:r>
    </w:p>
    <w:p w14:paraId="20257DA5" w14:textId="77777777" w:rsidR="00CA4381" w:rsidRDefault="00CA4381" w:rsidP="004B1499">
      <w:pPr>
        <w:spacing w:after="0"/>
        <w:rPr>
          <w:b/>
          <w:u w:val="single"/>
        </w:rPr>
      </w:pPr>
    </w:p>
    <w:p w14:paraId="5951DE0F" w14:textId="77777777" w:rsidR="00CA4381" w:rsidRDefault="00CA4381" w:rsidP="004B1499">
      <w:pPr>
        <w:spacing w:after="0"/>
      </w:pPr>
      <w:r w:rsidRPr="00CA4381">
        <w:t xml:space="preserve">1. </w:t>
      </w:r>
      <w:r>
        <w:t>„Piórko” – ćwiczenia oddechowe; wspomaganie rozwoju aparatu oddechowego, dmuchanie na piórko z różnym natężeniem;</w:t>
      </w:r>
    </w:p>
    <w:p w14:paraId="34C0CB5A" w14:textId="77777777" w:rsidR="00CA4381" w:rsidRDefault="00CA4381" w:rsidP="004B1499">
      <w:pPr>
        <w:spacing w:after="0"/>
      </w:pPr>
    </w:p>
    <w:p w14:paraId="634616BB" w14:textId="77777777" w:rsidR="00CA4381" w:rsidRDefault="00CA4381" w:rsidP="004B1499">
      <w:pPr>
        <w:spacing w:after="0"/>
      </w:pPr>
      <w:r>
        <w:t>2.</w:t>
      </w:r>
      <w:r w:rsidRPr="00CA4381">
        <w:t xml:space="preserve"> </w:t>
      </w:r>
      <w:r>
        <w:t>„Na pastwisku” – zabawa matematyczna; poznanie znaczenia liczebników porządkowych</w:t>
      </w:r>
      <w:r w:rsidR="00643A19">
        <w:t>: Wyszły zwierzątka na spacer, pierwsza krówka, druga owieczka, trzecia kózka, czwarty konik. Przyjrzyjcie się im wszystkim, kto wyszedł na spacer pierwszy? Kto drugi? Kto trzeci? Kto czwarty?</w:t>
      </w:r>
    </w:p>
    <w:p w14:paraId="12E2F860" w14:textId="77777777" w:rsidR="00643A19" w:rsidRDefault="00643A19" w:rsidP="004B1499">
      <w:pPr>
        <w:spacing w:after="0"/>
      </w:pPr>
    </w:p>
    <w:p w14:paraId="285F38B1" w14:textId="77777777" w:rsidR="00643A19" w:rsidRDefault="00643A19" w:rsidP="004B1499">
      <w:pPr>
        <w:spacing w:after="0"/>
      </w:pPr>
      <w:r>
        <w:t>3.</w:t>
      </w:r>
      <w:r w:rsidR="00B90EE4">
        <w:t>,, karty pracy”</w:t>
      </w:r>
      <w:r>
        <w:t xml:space="preserve">– </w:t>
      </w:r>
    </w:p>
    <w:p w14:paraId="680EB285" w14:textId="77777777" w:rsidR="00B90EE4" w:rsidRDefault="00B90EE4" w:rsidP="00B90EE4">
      <w:pPr>
        <w:pStyle w:val="Akapitzlist"/>
        <w:numPr>
          <w:ilvl w:val="0"/>
          <w:numId w:val="4"/>
        </w:numPr>
        <w:spacing w:after="0"/>
      </w:pPr>
      <w:r>
        <w:t>W pierwszej – polecenie: nazwij zwierzęta na ilustracjach . Pokoloruj te, które mają cztery nogi.</w:t>
      </w:r>
    </w:p>
    <w:p w14:paraId="16E37874" w14:textId="3657437F" w:rsidR="00B90EE4" w:rsidRDefault="00B90EE4" w:rsidP="00B90EE4">
      <w:pPr>
        <w:pStyle w:val="Akapitzlist"/>
        <w:numPr>
          <w:ilvl w:val="0"/>
          <w:numId w:val="4"/>
        </w:numPr>
        <w:spacing w:after="0"/>
      </w:pPr>
      <w:r>
        <w:t>W drugiej – polecenie: nazwij maluchów i ich rodziców do podanych zwierząt</w:t>
      </w:r>
    </w:p>
    <w:p w14:paraId="4CC52F3C" w14:textId="40BB5174" w:rsidR="001F52E2" w:rsidRDefault="002F6D7F" w:rsidP="001F52E2">
      <w:pPr>
        <w:spacing w:after="0"/>
        <w:ind w:left="396"/>
      </w:pPr>
      <w:r>
        <w:rPr>
          <w:noProof/>
        </w:rPr>
        <w:lastRenderedPageBreak/>
        <w:drawing>
          <wp:inline distT="0" distB="0" distL="0" distR="0" wp14:anchorId="2EC6BA9D" wp14:editId="1C6C69F9">
            <wp:extent cx="5760720" cy="8150860"/>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8150860"/>
                    </a:xfrm>
                    <a:prstGeom prst="rect">
                      <a:avLst/>
                    </a:prstGeom>
                    <a:noFill/>
                    <a:ln>
                      <a:noFill/>
                    </a:ln>
                  </pic:spPr>
                </pic:pic>
              </a:graphicData>
            </a:graphic>
          </wp:inline>
        </w:drawing>
      </w:r>
      <w:r>
        <w:rPr>
          <w:noProof/>
        </w:rPr>
        <w:lastRenderedPageBreak/>
        <w:drawing>
          <wp:inline distT="0" distB="0" distL="0" distR="0" wp14:anchorId="3F2B556E" wp14:editId="21759BB9">
            <wp:extent cx="5760720" cy="8150860"/>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8150860"/>
                    </a:xfrm>
                    <a:prstGeom prst="rect">
                      <a:avLst/>
                    </a:prstGeom>
                    <a:noFill/>
                    <a:ln>
                      <a:noFill/>
                    </a:ln>
                  </pic:spPr>
                </pic:pic>
              </a:graphicData>
            </a:graphic>
          </wp:inline>
        </w:drawing>
      </w:r>
    </w:p>
    <w:p w14:paraId="2F90AF57" w14:textId="77777777" w:rsidR="00A616BE" w:rsidRDefault="00A616BE" w:rsidP="00A616BE">
      <w:pPr>
        <w:spacing w:after="0"/>
        <w:ind w:left="36"/>
      </w:pPr>
    </w:p>
    <w:p w14:paraId="5CA37518" w14:textId="77777777" w:rsidR="00CD35AF" w:rsidRDefault="00CD35AF" w:rsidP="00A616BE">
      <w:pPr>
        <w:spacing w:after="0"/>
        <w:ind w:left="36"/>
      </w:pPr>
    </w:p>
    <w:p w14:paraId="05D0076B" w14:textId="77777777" w:rsidR="00A616BE" w:rsidRDefault="00A616BE" w:rsidP="00A616BE">
      <w:pPr>
        <w:spacing w:after="0"/>
        <w:ind w:left="36"/>
      </w:pPr>
      <w:r>
        <w:lastRenderedPageBreak/>
        <w:t>4.</w:t>
      </w:r>
      <w:r w:rsidR="00196AE8" w:rsidRPr="00196AE8">
        <w:t xml:space="preserve"> </w:t>
      </w:r>
      <w:r w:rsidR="00196AE8">
        <w:t xml:space="preserve">„Co by było, gdyby na świecie nie byłoby wiejskich zwierząt?” – burza mózgów; rozmowa kierowana przez </w:t>
      </w:r>
      <w:proofErr w:type="spellStart"/>
      <w:r w:rsidR="00196AE8">
        <w:t>rodzica,rozwijanie</w:t>
      </w:r>
      <w:proofErr w:type="spellEnd"/>
      <w:r w:rsidR="00196AE8">
        <w:t xml:space="preserve"> kreatywnego myślenia, podawanie jak największej liczby pomysłów; uświadomienie znaczenia zwierząt w życiu człowieka </w:t>
      </w:r>
    </w:p>
    <w:p w14:paraId="18B9445A" w14:textId="77777777" w:rsidR="00196AE8" w:rsidRDefault="00196AE8" w:rsidP="00A616BE">
      <w:pPr>
        <w:spacing w:after="0"/>
        <w:ind w:left="36"/>
      </w:pPr>
    </w:p>
    <w:p w14:paraId="167FF82E" w14:textId="77777777" w:rsidR="00196AE8" w:rsidRPr="00CA4381" w:rsidRDefault="00196AE8" w:rsidP="00A616BE">
      <w:pPr>
        <w:spacing w:after="0"/>
        <w:ind w:left="36"/>
      </w:pPr>
      <w:r>
        <w:t>5.</w:t>
      </w:r>
      <w:r w:rsidRPr="00196AE8">
        <w:t xml:space="preserve"> </w:t>
      </w:r>
      <w:r>
        <w:t>„Na grzędzie” – zabawa ruchowa z elementami równowagi, Rodzic na ziemi lub chodniku rysuje linię prostą. Dziecko ustawia się na jednym końcu linii i krok za krokiem, stopa za stopą przechodzi po niej. Balansują ciałem, by nie spaść z grzędy.</w:t>
      </w:r>
    </w:p>
    <w:p w14:paraId="4660BB20" w14:textId="77777777" w:rsidR="007637D8" w:rsidRDefault="007637D8" w:rsidP="004B1499">
      <w:pPr>
        <w:spacing w:after="0"/>
      </w:pPr>
    </w:p>
    <w:p w14:paraId="07F7A03B" w14:textId="77777777" w:rsidR="00B46099" w:rsidRDefault="00B46099" w:rsidP="004B1499">
      <w:pPr>
        <w:spacing w:after="0"/>
      </w:pPr>
    </w:p>
    <w:p w14:paraId="41CAB699" w14:textId="77777777" w:rsidR="00B46099" w:rsidRPr="00C54E61" w:rsidRDefault="00B46099" w:rsidP="004B1499">
      <w:pPr>
        <w:spacing w:after="0"/>
        <w:rPr>
          <w:b/>
          <w:u w:val="single"/>
        </w:rPr>
      </w:pPr>
    </w:p>
    <w:p w14:paraId="18CBEA25" w14:textId="77777777" w:rsidR="004B1499" w:rsidRDefault="004B1499" w:rsidP="004B1499">
      <w:pPr>
        <w:spacing w:after="0"/>
      </w:pPr>
    </w:p>
    <w:p w14:paraId="61E249C2" w14:textId="77777777" w:rsidR="007C68AA" w:rsidRPr="003A490C" w:rsidRDefault="007C68AA" w:rsidP="005A698A"/>
    <w:p w14:paraId="413479C8" w14:textId="77777777" w:rsidR="00F66711" w:rsidRDefault="00F66711" w:rsidP="005A698A"/>
    <w:p w14:paraId="1530D37D" w14:textId="77777777" w:rsidR="00161546" w:rsidRDefault="00161546" w:rsidP="005A698A"/>
    <w:p w14:paraId="0D2E101F" w14:textId="77777777" w:rsidR="003527E9" w:rsidRPr="005A698A" w:rsidRDefault="003527E9" w:rsidP="005A698A">
      <w:pPr>
        <w:rPr>
          <w:b/>
          <w:u w:val="single"/>
        </w:rPr>
      </w:pPr>
    </w:p>
    <w:sectPr w:rsidR="003527E9" w:rsidRPr="005A698A" w:rsidSect="00BB0B2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D55F89"/>
    <w:multiLevelType w:val="hybridMultilevel"/>
    <w:tmpl w:val="F3025C4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77554657"/>
    <w:multiLevelType w:val="hybridMultilevel"/>
    <w:tmpl w:val="E0FA5A9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7BBC366F"/>
    <w:multiLevelType w:val="hybridMultilevel"/>
    <w:tmpl w:val="A3D48A68"/>
    <w:lvl w:ilvl="0" w:tplc="0415000F">
      <w:start w:val="1"/>
      <w:numFmt w:val="decimal"/>
      <w:lvlText w:val="%1."/>
      <w:lvlJc w:val="left"/>
      <w:pPr>
        <w:ind w:left="720" w:hanging="360"/>
      </w:pPr>
      <w:rPr>
        <w:rFonts w:hint="default"/>
        <w:b w:val="0"/>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7E8C1E53"/>
    <w:multiLevelType w:val="hybridMultilevel"/>
    <w:tmpl w:val="49E8A6B4"/>
    <w:lvl w:ilvl="0" w:tplc="04150001">
      <w:start w:val="1"/>
      <w:numFmt w:val="bullet"/>
      <w:lvlText w:val=""/>
      <w:lvlJc w:val="left"/>
      <w:pPr>
        <w:ind w:left="756" w:hanging="360"/>
      </w:pPr>
      <w:rPr>
        <w:rFonts w:ascii="Symbol" w:hAnsi="Symbol" w:hint="default"/>
      </w:rPr>
    </w:lvl>
    <w:lvl w:ilvl="1" w:tplc="04150003" w:tentative="1">
      <w:start w:val="1"/>
      <w:numFmt w:val="bullet"/>
      <w:lvlText w:val="o"/>
      <w:lvlJc w:val="left"/>
      <w:pPr>
        <w:ind w:left="1476" w:hanging="360"/>
      </w:pPr>
      <w:rPr>
        <w:rFonts w:ascii="Courier New" w:hAnsi="Courier New" w:cs="Courier New" w:hint="default"/>
      </w:rPr>
    </w:lvl>
    <w:lvl w:ilvl="2" w:tplc="04150005" w:tentative="1">
      <w:start w:val="1"/>
      <w:numFmt w:val="bullet"/>
      <w:lvlText w:val=""/>
      <w:lvlJc w:val="left"/>
      <w:pPr>
        <w:ind w:left="2196" w:hanging="360"/>
      </w:pPr>
      <w:rPr>
        <w:rFonts w:ascii="Wingdings" w:hAnsi="Wingdings" w:hint="default"/>
      </w:rPr>
    </w:lvl>
    <w:lvl w:ilvl="3" w:tplc="04150001" w:tentative="1">
      <w:start w:val="1"/>
      <w:numFmt w:val="bullet"/>
      <w:lvlText w:val=""/>
      <w:lvlJc w:val="left"/>
      <w:pPr>
        <w:ind w:left="2916" w:hanging="360"/>
      </w:pPr>
      <w:rPr>
        <w:rFonts w:ascii="Symbol" w:hAnsi="Symbol" w:hint="default"/>
      </w:rPr>
    </w:lvl>
    <w:lvl w:ilvl="4" w:tplc="04150003" w:tentative="1">
      <w:start w:val="1"/>
      <w:numFmt w:val="bullet"/>
      <w:lvlText w:val="o"/>
      <w:lvlJc w:val="left"/>
      <w:pPr>
        <w:ind w:left="3636" w:hanging="360"/>
      </w:pPr>
      <w:rPr>
        <w:rFonts w:ascii="Courier New" w:hAnsi="Courier New" w:cs="Courier New" w:hint="default"/>
      </w:rPr>
    </w:lvl>
    <w:lvl w:ilvl="5" w:tplc="04150005" w:tentative="1">
      <w:start w:val="1"/>
      <w:numFmt w:val="bullet"/>
      <w:lvlText w:val=""/>
      <w:lvlJc w:val="left"/>
      <w:pPr>
        <w:ind w:left="4356" w:hanging="360"/>
      </w:pPr>
      <w:rPr>
        <w:rFonts w:ascii="Wingdings" w:hAnsi="Wingdings" w:hint="default"/>
      </w:rPr>
    </w:lvl>
    <w:lvl w:ilvl="6" w:tplc="04150001" w:tentative="1">
      <w:start w:val="1"/>
      <w:numFmt w:val="bullet"/>
      <w:lvlText w:val=""/>
      <w:lvlJc w:val="left"/>
      <w:pPr>
        <w:ind w:left="5076" w:hanging="360"/>
      </w:pPr>
      <w:rPr>
        <w:rFonts w:ascii="Symbol" w:hAnsi="Symbol" w:hint="default"/>
      </w:rPr>
    </w:lvl>
    <w:lvl w:ilvl="7" w:tplc="04150003" w:tentative="1">
      <w:start w:val="1"/>
      <w:numFmt w:val="bullet"/>
      <w:lvlText w:val="o"/>
      <w:lvlJc w:val="left"/>
      <w:pPr>
        <w:ind w:left="5796" w:hanging="360"/>
      </w:pPr>
      <w:rPr>
        <w:rFonts w:ascii="Courier New" w:hAnsi="Courier New" w:cs="Courier New" w:hint="default"/>
      </w:rPr>
    </w:lvl>
    <w:lvl w:ilvl="8" w:tplc="04150005" w:tentative="1">
      <w:start w:val="1"/>
      <w:numFmt w:val="bullet"/>
      <w:lvlText w:val=""/>
      <w:lvlJc w:val="left"/>
      <w:pPr>
        <w:ind w:left="6516"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compat>
    <w:compatSetting w:name="compatibilityMode" w:uri="http://schemas.microsoft.com/office/word" w:val="12"/>
    <w:compatSetting w:name="useWord2013TrackBottomHyphenation" w:uri="http://schemas.microsoft.com/office/word" w:val="1"/>
  </w:compat>
  <w:rsids>
    <w:rsidRoot w:val="004B7AAF"/>
    <w:rsid w:val="00107CB6"/>
    <w:rsid w:val="00161546"/>
    <w:rsid w:val="00196AE8"/>
    <w:rsid w:val="001F52E2"/>
    <w:rsid w:val="0024473E"/>
    <w:rsid w:val="00256E03"/>
    <w:rsid w:val="002E7F35"/>
    <w:rsid w:val="002F6D7F"/>
    <w:rsid w:val="003527E9"/>
    <w:rsid w:val="003A490C"/>
    <w:rsid w:val="004B1499"/>
    <w:rsid w:val="004B7AAF"/>
    <w:rsid w:val="00535E8F"/>
    <w:rsid w:val="005818D8"/>
    <w:rsid w:val="005A698A"/>
    <w:rsid w:val="006233E2"/>
    <w:rsid w:val="00625186"/>
    <w:rsid w:val="00643A19"/>
    <w:rsid w:val="00752C3A"/>
    <w:rsid w:val="007637D8"/>
    <w:rsid w:val="00767E9C"/>
    <w:rsid w:val="007C68AA"/>
    <w:rsid w:val="009712C4"/>
    <w:rsid w:val="00984C54"/>
    <w:rsid w:val="00A616BE"/>
    <w:rsid w:val="00B46099"/>
    <w:rsid w:val="00B47718"/>
    <w:rsid w:val="00B90EE4"/>
    <w:rsid w:val="00BB0B29"/>
    <w:rsid w:val="00C54E61"/>
    <w:rsid w:val="00CA4381"/>
    <w:rsid w:val="00CD35AF"/>
    <w:rsid w:val="00E935D3"/>
    <w:rsid w:val="00E93969"/>
    <w:rsid w:val="00F6671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5B7986"/>
  <w15:docId w15:val="{2E4DC62E-5064-4889-B07A-CCDD9210E2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BB0B29"/>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5A698A"/>
    <w:pPr>
      <w:ind w:left="720"/>
      <w:contextualSpacing/>
    </w:pPr>
  </w:style>
  <w:style w:type="character" w:styleId="Hipercze">
    <w:name w:val="Hyperlink"/>
    <w:basedOn w:val="Domylnaczcionkaakapitu"/>
    <w:uiPriority w:val="99"/>
    <w:semiHidden/>
    <w:unhideWhenUsed/>
    <w:rsid w:val="003527E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I7nEo1pWroY" TargetMode="Externa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hyperlink" Target="https://www.youtube.com/watch?v=3oE8dF4HPAE" TargetMode="Externa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youtube.com/watch?v=fsAH9uMwcac" TargetMode="External"/><Relationship Id="rId11" Type="http://schemas.openxmlformats.org/officeDocument/2006/relationships/image" Target="media/image3.emf"/><Relationship Id="rId5" Type="http://schemas.openxmlformats.org/officeDocument/2006/relationships/hyperlink" Target="https://www.youtube.com/watch?v=xrgowwp1V-U" TargetMode="Externa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157</TotalTime>
  <Pages>12</Pages>
  <Words>1101</Words>
  <Characters>6606</Characters>
  <Application>Microsoft Office Word</Application>
  <DocSecurity>0</DocSecurity>
  <Lines>55</Lines>
  <Paragraphs>15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Dell</cp:lastModifiedBy>
  <cp:revision>30</cp:revision>
  <dcterms:created xsi:type="dcterms:W3CDTF">2020-06-17T13:16:00Z</dcterms:created>
  <dcterms:modified xsi:type="dcterms:W3CDTF">2020-06-18T12:16:00Z</dcterms:modified>
</cp:coreProperties>
</file>